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ED21C40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55649D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Roulrock </w:t>
      </w:r>
      <w:r w:rsidR="00423CD4">
        <w:rPr>
          <w:rFonts w:ascii="Avenir LT Pro 45 Book" w:hAnsi="Avenir LT Pro 45 Book" w:cs="Arial"/>
          <w:b/>
          <w:bCs/>
          <w:color w:val="D20014" w:themeColor="accent1"/>
          <w:lang w:val="it-IT"/>
        </w:rPr>
        <w:t>k</w:t>
      </w:r>
      <w:r w:rsidR="0055649D">
        <w:rPr>
          <w:rFonts w:ascii="Avenir LT Pro 45 Book" w:hAnsi="Avenir LT Pro 45 Book" w:cs="Arial"/>
          <w:b/>
          <w:bCs/>
          <w:color w:val="D20014" w:themeColor="accent1"/>
          <w:lang w:val="it-IT"/>
        </w:rPr>
        <w:t>raft (121)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56E9074A" w14:textId="77777777" w:rsidR="009268F4" w:rsidRDefault="006849D5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 xml:space="preserve">Feltro in lana di roccia </w:t>
      </w:r>
      <w:r w:rsidR="007255C4">
        <w:rPr>
          <w:rFonts w:ascii="Avenir LT Pro 45 Book" w:hAnsi="Avenir LT Pro 45 Book" w:cs="Arial"/>
          <w:color w:val="auto"/>
          <w:lang w:val="it-IT"/>
        </w:rPr>
        <w:t>a bassa densità, rivestito su un lato</w:t>
      </w:r>
      <w:r w:rsidR="00BF0964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7255C4">
        <w:rPr>
          <w:rFonts w:ascii="Avenir LT Pro 45 Book" w:hAnsi="Avenir LT Pro 45 Book" w:cs="Arial"/>
          <w:color w:val="auto"/>
          <w:lang w:val="it-IT"/>
        </w:rPr>
        <w:t>da un foglio di carta kraft politenata con funzione di freno vapore</w:t>
      </w:r>
      <w:r w:rsidR="007A101C">
        <w:rPr>
          <w:rFonts w:ascii="Avenir LT Pro 45 Book" w:hAnsi="Avenir LT Pro 45 Book" w:cs="Arial"/>
          <w:color w:val="auto"/>
          <w:lang w:val="it-IT"/>
        </w:rPr>
        <w:t>, per</w:t>
      </w:r>
      <w:r w:rsidR="00BF0964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7A101C">
        <w:rPr>
          <w:rFonts w:ascii="Avenir LT Pro 45 Book" w:hAnsi="Avenir LT Pro 45 Book" w:cs="Arial"/>
          <w:color w:val="auto"/>
          <w:lang w:val="it-IT"/>
        </w:rPr>
        <w:t>l’isolamento termico ed acustico dell’</w:t>
      </w:r>
      <w:r w:rsidR="00BF0964">
        <w:rPr>
          <w:rFonts w:ascii="Avenir LT Pro 45 Book" w:hAnsi="Avenir LT Pro 45 Book" w:cs="Arial"/>
          <w:b/>
          <w:bCs/>
          <w:color w:val="auto"/>
          <w:lang w:val="it-IT"/>
        </w:rPr>
        <w:t xml:space="preserve">ultimo </w:t>
      </w:r>
      <w:r w:rsidR="00BF0964" w:rsidRPr="00BF0964">
        <w:rPr>
          <w:rFonts w:ascii="Avenir LT Pro 45 Book" w:hAnsi="Avenir LT Pro 45 Book" w:cs="Arial"/>
          <w:b/>
          <w:bCs/>
          <w:color w:val="auto"/>
          <w:lang w:val="it-IT"/>
        </w:rPr>
        <w:t>solaio</w:t>
      </w:r>
      <w:r w:rsidR="00D033C7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="00BF0964">
        <w:rPr>
          <w:rFonts w:ascii="Avenir LT Pro 45 Book" w:hAnsi="Avenir LT Pro 45 Book" w:cs="Arial"/>
          <w:color w:val="auto"/>
          <w:lang w:val="it-IT"/>
        </w:rPr>
        <w:t xml:space="preserve">in sottotetti non abitabili. </w:t>
      </w:r>
    </w:p>
    <w:p w14:paraId="7020612A" w14:textId="77777777" w:rsidR="00D9000E" w:rsidRDefault="00BF0964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 xml:space="preserve">(N.B. Il prodotto correttamente installato presenta il lato rivestito rivolto verso l’ambiente interno). </w:t>
      </w:r>
    </w:p>
    <w:p w14:paraId="1CB0DB09" w14:textId="584EEB22" w:rsidR="00D9000E" w:rsidRDefault="00BC6C4D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 xml:space="preserve">Roulrock </w:t>
      </w:r>
      <w:r w:rsidR="00423CD4">
        <w:rPr>
          <w:rFonts w:ascii="Avenir LT Pro 45 Book" w:hAnsi="Avenir LT Pro 45 Book" w:cs="Arial"/>
          <w:color w:val="auto"/>
          <w:lang w:val="it-IT"/>
        </w:rPr>
        <w:t>k</w:t>
      </w:r>
      <w:r>
        <w:rPr>
          <w:rFonts w:ascii="Avenir LT Pro 45 Book" w:hAnsi="Avenir LT Pro 45 Book" w:cs="Arial"/>
          <w:color w:val="auto"/>
          <w:lang w:val="it-IT"/>
        </w:rPr>
        <w:t xml:space="preserve">raft (121) 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="00D033C7"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="00D033C7"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Il prodotto è provvisto di </w:t>
      </w:r>
      <w:r w:rsidR="00D033C7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</w:t>
      </w:r>
      <w:r w:rsidR="007929BC">
        <w:rPr>
          <w:rFonts w:ascii="Avenir LT Pro 45 Book" w:hAnsi="Avenir LT Pro 45 Book" w:cs="Arial"/>
          <w:color w:val="000000"/>
          <w:lang w:val="it-IT"/>
        </w:rPr>
        <w:t>950</w:t>
      </w:r>
      <w:r w:rsidR="00D033C7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20223A">
        <w:rPr>
          <w:rFonts w:ascii="Avenir LT Pro 45 Book" w:hAnsi="Avenir LT Pro 45 Book" w:cs="Arial"/>
          <w:color w:val="000000"/>
          <w:lang w:val="it-IT"/>
        </w:rPr>
        <w:t>–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20223A">
        <w:rPr>
          <w:rFonts w:ascii="Avenir LT Pro 45 Book" w:hAnsi="Avenir LT Pro 45 Book" w:cs="Arial"/>
          <w:color w:val="000000"/>
          <w:lang w:val="it-IT"/>
        </w:rPr>
        <w:t xml:space="preserve">Pannelli isolanti termo/acustici accoppiati con lastre di gesso rivestito (cartongesso) – Definizioni, requisiti e metodi di prova. </w:t>
      </w:r>
      <w:r w:rsidR="00D033C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00D21C0D" w14:textId="77777777" w:rsidR="00C224CF" w:rsidRDefault="00634A31" w:rsidP="00C224C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 xml:space="preserve">Roulrock </w:t>
      </w:r>
      <w:r w:rsidR="00423CD4">
        <w:rPr>
          <w:rFonts w:ascii="Avenir LT Pro 45 Book" w:hAnsi="Avenir LT Pro 45 Book" w:cs="Arial"/>
          <w:color w:val="000000"/>
          <w:lang w:val="it-IT"/>
        </w:rPr>
        <w:t>k</w:t>
      </w:r>
      <w:r>
        <w:rPr>
          <w:rFonts w:ascii="Avenir LT Pro 45 Book" w:hAnsi="Avenir LT Pro 45 Book" w:cs="Arial"/>
          <w:color w:val="000000"/>
          <w:lang w:val="it-IT"/>
        </w:rPr>
        <w:t>raft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423CD4">
        <w:rPr>
          <w:rFonts w:ascii="Avenir LT Pro 45 Book" w:hAnsi="Avenir LT Pro 45 Book" w:cs="Arial"/>
          <w:color w:val="000000"/>
          <w:lang w:val="it-IT"/>
        </w:rPr>
        <w:t xml:space="preserve">(121) </w:t>
      </w:r>
      <w:r>
        <w:rPr>
          <w:rFonts w:ascii="Avenir LT Pro 45 Book" w:hAnsi="Avenir LT Pro 45 Book" w:cs="Arial"/>
          <w:color w:val="000000"/>
          <w:lang w:val="it-IT"/>
        </w:rPr>
        <w:t>è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il seguente: </w:t>
      </w:r>
      <w:r w:rsidR="00434386" w:rsidRPr="00434386">
        <w:rPr>
          <w:rFonts w:ascii="Avenir LT Pro 45 Book" w:hAnsi="Avenir LT Pro 45 Book" w:cs="Arial"/>
          <w:b/>
          <w:bCs/>
          <w:color w:val="000000"/>
          <w:lang w:val="it-IT"/>
        </w:rPr>
        <w:t>MW-EN13162-T1-DS(70,90)-WS-AFr5</w:t>
      </w:r>
      <w:r w:rsidR="00423CD4">
        <w:rPr>
          <w:rFonts w:ascii="Avenir LT Pro 45 Book" w:hAnsi="Avenir LT Pro 45 Book" w:cs="Arial"/>
          <w:color w:val="000000"/>
          <w:lang w:val="it-IT"/>
        </w:rPr>
        <w:t>,</w:t>
      </w:r>
      <w:r w:rsidR="00D033C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C224CF">
        <w:rPr>
          <w:rFonts w:ascii="Avenir LT Pro 45 Book" w:hAnsi="Avenir LT Pro 45 Book" w:cs="Arial"/>
          <w:color w:val="000000"/>
          <w:lang w:val="it-IT"/>
        </w:rPr>
        <w:t>riportato</w:t>
      </w:r>
      <w:r w:rsidR="00C224CF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C224CF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C224CF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C224CF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C224CF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C224CF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26E59417" w14:textId="77777777" w:rsidR="0035366F" w:rsidRDefault="00D033C7" w:rsidP="008905B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434386">
        <w:rPr>
          <w:rFonts w:ascii="Avenir LT Pro 45 Book" w:hAnsi="Avenir LT Pro 45 Book" w:cs="Arial"/>
          <w:color w:val="000000"/>
          <w:lang w:val="it-IT"/>
        </w:rPr>
        <w:t xml:space="preserve">Roulrock </w:t>
      </w:r>
      <w:r w:rsidR="00C224CF">
        <w:rPr>
          <w:rFonts w:ascii="Avenir LT Pro 45 Book" w:hAnsi="Avenir LT Pro 45 Book" w:cs="Arial"/>
          <w:color w:val="000000"/>
          <w:lang w:val="it-IT"/>
        </w:rPr>
        <w:t>k</w:t>
      </w:r>
      <w:r w:rsidR="00434386">
        <w:rPr>
          <w:rFonts w:ascii="Avenir LT Pro 45 Book" w:hAnsi="Avenir LT Pro 45 Book" w:cs="Arial"/>
          <w:color w:val="000000"/>
          <w:lang w:val="it-IT"/>
        </w:rPr>
        <w:t xml:space="preserve">raft (121),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in </w:t>
      </w:r>
      <w:r w:rsidR="00434386">
        <w:rPr>
          <w:rFonts w:ascii="Avenir LT Pro 45 Book" w:hAnsi="Avenir LT Pro 45 Book" w:cs="Arial"/>
          <w:color w:val="000000"/>
          <w:lang w:val="it-IT"/>
        </w:rPr>
        <w:t>rotoli di larghezza 1200 mm</w:t>
      </w:r>
      <w:r w:rsidR="008905BD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34386">
        <w:rPr>
          <w:rFonts w:ascii="Avenir LT Pro 45 Book" w:hAnsi="Avenir LT Pro 45 Book" w:cs="Arial"/>
          <w:color w:val="000000"/>
          <w:lang w:val="it-IT"/>
        </w:rPr>
        <w:t xml:space="preserve">lunghezza </w:t>
      </w:r>
      <w:r w:rsidR="00AB73FE">
        <w:rPr>
          <w:rFonts w:ascii="Avenir LT Pro 45 Book" w:hAnsi="Avenir LT Pro 45 Book" w:cs="Arial"/>
          <w:color w:val="000000"/>
          <w:lang w:val="it-IT"/>
        </w:rPr>
        <w:t xml:space="preserve">…….. </w:t>
      </w:r>
      <w:r w:rsidRPr="00357E0A">
        <w:rPr>
          <w:rFonts w:ascii="Avenir LT Pro 45 Book" w:hAnsi="Avenir LT Pro 45 Book" w:cs="Arial"/>
          <w:color w:val="000000"/>
          <w:lang w:val="it-IT"/>
        </w:rPr>
        <w:t>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</w:t>
      </w:r>
      <w:r w:rsidR="00AB73FE">
        <w:rPr>
          <w:rFonts w:ascii="Avenir LT Pro 45 Book" w:hAnsi="Avenir LT Pro 45 Book" w:cs="Arial"/>
          <w:b/>
          <w:bCs/>
          <w:color w:val="000000"/>
          <w:lang w:val="it-IT"/>
        </w:rPr>
        <w:t>40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AB73FE" w:rsidRPr="00AB73FE">
        <w:rPr>
          <w:rFonts w:ascii="Avenir LT Pro 45 Book" w:hAnsi="Avenir LT Pro 45 Book" w:cs="Arial"/>
          <w:b/>
          <w:bCs/>
          <w:color w:val="000000"/>
          <w:lang w:val="it-IT"/>
        </w:rPr>
        <w:t>(per spessori da 50 a 160 mm)</w:t>
      </w:r>
      <w:r w:rsidR="00AB73FE">
        <w:rPr>
          <w:rFonts w:ascii="Avenir LT Pro 45 Book" w:hAnsi="Avenir LT Pro 45 Book" w:cs="Arial"/>
          <w:color w:val="000000"/>
          <w:lang w:val="it-IT"/>
        </w:rPr>
        <w:t xml:space="preserve"> e </w:t>
      </w:r>
      <w:r w:rsidR="00AB73FE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AB73FE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="00AB73FE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B73FE">
        <w:rPr>
          <w:rFonts w:ascii="Avenir LT Pro 45 Book" w:hAnsi="Avenir LT Pro 45 Book" w:cs="Arial"/>
          <w:b/>
          <w:bCs/>
          <w:color w:val="000000"/>
          <w:lang w:val="it-IT"/>
        </w:rPr>
        <w:t>0,039</w:t>
      </w:r>
      <w:r w:rsidR="00AB73FE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AB73FE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="00AB73FE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AB73FE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AB73FE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AB73FE" w:rsidRPr="00AB73FE">
        <w:rPr>
          <w:rFonts w:ascii="Avenir LT Pro 45 Book" w:hAnsi="Avenir LT Pro 45 Book" w:cs="Arial"/>
          <w:b/>
          <w:bCs/>
          <w:color w:val="000000"/>
          <w:lang w:val="it-IT"/>
        </w:rPr>
        <w:t>(per spessor</w:t>
      </w:r>
      <w:r w:rsidR="00177A16">
        <w:rPr>
          <w:rFonts w:ascii="Avenir LT Pro 45 Book" w:hAnsi="Avenir LT Pro 45 Book" w:cs="Arial"/>
          <w:b/>
          <w:bCs/>
          <w:color w:val="000000"/>
          <w:lang w:val="it-IT"/>
        </w:rPr>
        <w:t>e di 200 mm</w:t>
      </w:r>
      <w:r w:rsidR="00AB73FE" w:rsidRPr="00AB73FE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AB73FE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12667, 12939)</w:t>
      </w:r>
      <w:r w:rsidR="008905BD">
        <w:rPr>
          <w:rFonts w:ascii="Avenir LT Pro 45 Book" w:hAnsi="Avenir LT Pro 45 Book" w:cs="Arial"/>
          <w:color w:val="000000"/>
          <w:lang w:val="it-IT"/>
        </w:rPr>
        <w:t xml:space="preserve">, </w:t>
      </w:r>
      <w:r w:rsidRPr="00357E0A">
        <w:rPr>
          <w:rFonts w:ascii="Avenir LT Pro 45 Book" w:hAnsi="Avenir LT Pro 45 Book" w:cs="Arial"/>
          <w:color w:val="000000"/>
          <w:lang w:val="it-IT"/>
        </w:rPr>
        <w:t>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177A16">
        <w:rPr>
          <w:rFonts w:ascii="Avenir LT Pro 45 Book" w:hAnsi="Avenir LT Pro 45 Book" w:cs="Arial"/>
          <w:b/>
          <w:bCs/>
          <w:color w:val="000000"/>
          <w:lang w:val="it-IT"/>
        </w:rPr>
        <w:t>26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1602)</w:t>
      </w:r>
      <w:r w:rsidR="0035366F">
        <w:rPr>
          <w:rFonts w:ascii="Avenir LT Pro 45 Book" w:hAnsi="Avenir LT Pro 45 Book" w:cs="Arial"/>
          <w:color w:val="000000"/>
          <w:lang w:val="it-IT"/>
        </w:rPr>
        <w:t>.</w:t>
      </w:r>
    </w:p>
    <w:p w14:paraId="72F99878" w14:textId="06A2DCE6" w:rsidR="00684B59" w:rsidRDefault="0035366F" w:rsidP="008905B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Il pannello ROCKWOOL Roulrock kraft (121) </w:t>
      </w:r>
      <w:r w:rsidR="008C0E77">
        <w:rPr>
          <w:rFonts w:ascii="Avenir LT Pro 45 Book" w:hAnsi="Avenir LT Pro 45 Book" w:cs="Arial"/>
          <w:color w:val="000000"/>
          <w:lang w:val="it-IT"/>
        </w:rPr>
        <w:t xml:space="preserve">– con </w:t>
      </w:r>
      <w:r w:rsidR="00D033C7">
        <w:rPr>
          <w:rFonts w:ascii="Avenir LT Pro 45 Book" w:hAnsi="Avenir LT Pro 45 Book" w:cs="Arial"/>
          <w:color w:val="000000"/>
          <w:lang w:val="it-IT"/>
        </w:rPr>
        <w:t xml:space="preserve">calore specifico </w:t>
      </w:r>
      <w:r w:rsidR="00D033C7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D033C7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D033C7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F337A4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D033C7"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 w:rsidR="00D033C7"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F337A4">
        <w:rPr>
          <w:rFonts w:ascii="Avenir LT Pro 45 Book" w:hAnsi="Avenir LT Pro 45 Book" w:cs="Arial"/>
          <w:color w:val="000000"/>
          <w:lang w:val="it-IT"/>
        </w:rPr>
        <w:t>N</w:t>
      </w:r>
      <w:r w:rsidR="00D033C7"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8C0E77">
        <w:rPr>
          <w:rFonts w:ascii="Avenir LT Pro 45 Book" w:hAnsi="Avenir LT Pro 45 Book" w:cs="Arial"/>
          <w:color w:val="000000"/>
          <w:lang w:val="it-IT"/>
        </w:rPr>
        <w:t xml:space="preserve"> -</w:t>
      </w:r>
      <w:r w:rsidR="008C0E77"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="008C0E77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8C0E77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8C0E77">
        <w:rPr>
          <w:rFonts w:ascii="Avenir LT Pro 45 Book" w:hAnsi="Avenir LT Pro 45 Book" w:cs="Arial"/>
          <w:color w:val="000000"/>
          <w:lang w:val="it-IT"/>
        </w:rPr>
        <w:t>).</w:t>
      </w:r>
    </w:p>
    <w:p w14:paraId="6EE46B90" w14:textId="77777777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005E" w14:textId="77777777" w:rsidR="00E25B57" w:rsidRDefault="00E25B57" w:rsidP="00746BC4">
      <w:pPr>
        <w:spacing w:before="0"/>
      </w:pPr>
      <w:r>
        <w:separator/>
      </w:r>
    </w:p>
  </w:endnote>
  <w:endnote w:type="continuationSeparator" w:id="0">
    <w:p w14:paraId="46D2E388" w14:textId="77777777" w:rsidR="00E25B57" w:rsidRDefault="00E25B57" w:rsidP="00746BC4">
      <w:pPr>
        <w:spacing w:before="0"/>
      </w:pPr>
      <w:r>
        <w:continuationSeparator/>
      </w:r>
    </w:p>
  </w:endnote>
  <w:endnote w:type="continuationNotice" w:id="1">
    <w:p w14:paraId="1154D2B2" w14:textId="77777777" w:rsidR="00E25B57" w:rsidRDefault="00E25B5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9268F4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7EE5" w14:textId="77777777" w:rsidR="00E25B57" w:rsidRDefault="00E25B57" w:rsidP="00746BC4">
      <w:pPr>
        <w:spacing w:before="0"/>
      </w:pPr>
      <w:r>
        <w:separator/>
      </w:r>
    </w:p>
  </w:footnote>
  <w:footnote w:type="continuationSeparator" w:id="0">
    <w:p w14:paraId="6B7D5048" w14:textId="77777777" w:rsidR="00E25B57" w:rsidRDefault="00E25B57" w:rsidP="00746BC4">
      <w:pPr>
        <w:spacing w:before="0"/>
      </w:pPr>
      <w:r>
        <w:continuationSeparator/>
      </w:r>
    </w:p>
  </w:footnote>
  <w:footnote w:type="continuationNotice" w:id="1">
    <w:p w14:paraId="13B052DD" w14:textId="77777777" w:rsidR="00E25B57" w:rsidRDefault="00E25B5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F6FB3"/>
    <w:rsid w:val="00113D97"/>
    <w:rsid w:val="0013241B"/>
    <w:rsid w:val="001540F4"/>
    <w:rsid w:val="001706CA"/>
    <w:rsid w:val="00177A16"/>
    <w:rsid w:val="00190464"/>
    <w:rsid w:val="00194660"/>
    <w:rsid w:val="00196EDE"/>
    <w:rsid w:val="001A56A3"/>
    <w:rsid w:val="001A6D90"/>
    <w:rsid w:val="001C6B90"/>
    <w:rsid w:val="001D4564"/>
    <w:rsid w:val="001E5910"/>
    <w:rsid w:val="001F25FA"/>
    <w:rsid w:val="0020223A"/>
    <w:rsid w:val="00242BA4"/>
    <w:rsid w:val="00250056"/>
    <w:rsid w:val="0025598C"/>
    <w:rsid w:val="00276515"/>
    <w:rsid w:val="002B57E8"/>
    <w:rsid w:val="002C3F64"/>
    <w:rsid w:val="002D0FC4"/>
    <w:rsid w:val="002E2381"/>
    <w:rsid w:val="002E6C35"/>
    <w:rsid w:val="0035366F"/>
    <w:rsid w:val="00364444"/>
    <w:rsid w:val="00364A7C"/>
    <w:rsid w:val="00380979"/>
    <w:rsid w:val="00385EFA"/>
    <w:rsid w:val="003901AD"/>
    <w:rsid w:val="00392E1C"/>
    <w:rsid w:val="00392F3E"/>
    <w:rsid w:val="00393815"/>
    <w:rsid w:val="00395E51"/>
    <w:rsid w:val="003A2800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3CD4"/>
    <w:rsid w:val="00425464"/>
    <w:rsid w:val="004263C9"/>
    <w:rsid w:val="0043248A"/>
    <w:rsid w:val="00434386"/>
    <w:rsid w:val="00457626"/>
    <w:rsid w:val="004665FA"/>
    <w:rsid w:val="0047275E"/>
    <w:rsid w:val="004B6BFA"/>
    <w:rsid w:val="004C40B5"/>
    <w:rsid w:val="004D3976"/>
    <w:rsid w:val="004F41FE"/>
    <w:rsid w:val="00536735"/>
    <w:rsid w:val="00542B2C"/>
    <w:rsid w:val="0054356E"/>
    <w:rsid w:val="00544DF9"/>
    <w:rsid w:val="005462C2"/>
    <w:rsid w:val="00555E73"/>
    <w:rsid w:val="0055649D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34A31"/>
    <w:rsid w:val="006411ED"/>
    <w:rsid w:val="0065671D"/>
    <w:rsid w:val="00657F9A"/>
    <w:rsid w:val="00680E28"/>
    <w:rsid w:val="006832F8"/>
    <w:rsid w:val="006849D5"/>
    <w:rsid w:val="00684B59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255C4"/>
    <w:rsid w:val="00743002"/>
    <w:rsid w:val="00746BC4"/>
    <w:rsid w:val="00757948"/>
    <w:rsid w:val="007628D9"/>
    <w:rsid w:val="00764E23"/>
    <w:rsid w:val="00767AC4"/>
    <w:rsid w:val="00782274"/>
    <w:rsid w:val="007929BC"/>
    <w:rsid w:val="007A101C"/>
    <w:rsid w:val="007A25AD"/>
    <w:rsid w:val="007A2F3D"/>
    <w:rsid w:val="007B0609"/>
    <w:rsid w:val="007C74F7"/>
    <w:rsid w:val="007F0C92"/>
    <w:rsid w:val="00833BED"/>
    <w:rsid w:val="00852C8B"/>
    <w:rsid w:val="00867635"/>
    <w:rsid w:val="008875FC"/>
    <w:rsid w:val="008905BD"/>
    <w:rsid w:val="0089272A"/>
    <w:rsid w:val="00892ADA"/>
    <w:rsid w:val="00897EF1"/>
    <w:rsid w:val="008A6226"/>
    <w:rsid w:val="008C0E77"/>
    <w:rsid w:val="008C6434"/>
    <w:rsid w:val="008C7B1A"/>
    <w:rsid w:val="008F22EF"/>
    <w:rsid w:val="00920327"/>
    <w:rsid w:val="0092689B"/>
    <w:rsid w:val="009268F4"/>
    <w:rsid w:val="00934B9D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3064C"/>
    <w:rsid w:val="00A41A62"/>
    <w:rsid w:val="00A543E2"/>
    <w:rsid w:val="00A54E7C"/>
    <w:rsid w:val="00A60F47"/>
    <w:rsid w:val="00A61755"/>
    <w:rsid w:val="00A65170"/>
    <w:rsid w:val="00A65DB6"/>
    <w:rsid w:val="00AB73FE"/>
    <w:rsid w:val="00AC0222"/>
    <w:rsid w:val="00AC2F6A"/>
    <w:rsid w:val="00AD054A"/>
    <w:rsid w:val="00AF2943"/>
    <w:rsid w:val="00AF7975"/>
    <w:rsid w:val="00B1691E"/>
    <w:rsid w:val="00B32159"/>
    <w:rsid w:val="00B479CE"/>
    <w:rsid w:val="00B54521"/>
    <w:rsid w:val="00B61B33"/>
    <w:rsid w:val="00BB418E"/>
    <w:rsid w:val="00BB4E7A"/>
    <w:rsid w:val="00BC6C4D"/>
    <w:rsid w:val="00BE0E66"/>
    <w:rsid w:val="00BE6C5E"/>
    <w:rsid w:val="00BF0964"/>
    <w:rsid w:val="00C16CB5"/>
    <w:rsid w:val="00C224CF"/>
    <w:rsid w:val="00C27193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9000E"/>
    <w:rsid w:val="00D95658"/>
    <w:rsid w:val="00D95D15"/>
    <w:rsid w:val="00DB0CDD"/>
    <w:rsid w:val="00DC7D84"/>
    <w:rsid w:val="00DD3679"/>
    <w:rsid w:val="00E25B57"/>
    <w:rsid w:val="00E326C2"/>
    <w:rsid w:val="00E32C18"/>
    <w:rsid w:val="00E34DE5"/>
    <w:rsid w:val="00E463F0"/>
    <w:rsid w:val="00E61685"/>
    <w:rsid w:val="00E934B7"/>
    <w:rsid w:val="00EE6EB1"/>
    <w:rsid w:val="00F337A4"/>
    <w:rsid w:val="00F43C13"/>
    <w:rsid w:val="00F47855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123</cp:revision>
  <dcterms:created xsi:type="dcterms:W3CDTF">2024-02-14T15:45:00Z</dcterms:created>
  <dcterms:modified xsi:type="dcterms:W3CDTF">2024-06-03T10:39:00Z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