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758876C8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23725B">
        <w:rPr>
          <w:rFonts w:ascii="Avenir LT Pro 45 Book" w:hAnsi="Avenir LT Pro 45 Book" w:cs="Arial"/>
          <w:b/>
          <w:bCs/>
          <w:color w:val="D20014" w:themeColor="accent1"/>
          <w:lang w:val="it-IT"/>
        </w:rPr>
        <w:t>C</w:t>
      </w:r>
      <w:r w:rsidR="005F7BF7">
        <w:rPr>
          <w:rFonts w:ascii="Avenir LT Pro 45 Book" w:hAnsi="Avenir LT Pro 45 Book" w:cs="Arial"/>
          <w:b/>
          <w:bCs/>
          <w:color w:val="D20014" w:themeColor="accent1"/>
          <w:lang w:val="it-IT"/>
        </w:rPr>
        <w:t>osmos B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7AD1EE26" w14:textId="77777777" w:rsidR="00886D17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D45D27">
        <w:rPr>
          <w:rFonts w:ascii="Avenir LT Pro 45 Book" w:hAnsi="Avenir LT Pro 45 Book" w:cs="Arial"/>
          <w:color w:val="auto"/>
          <w:lang w:val="it-IT"/>
        </w:rPr>
        <w:t>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</w:t>
      </w:r>
      <w:r w:rsidR="00624DB5">
        <w:rPr>
          <w:rFonts w:ascii="Avenir LT Pro 45 Book" w:hAnsi="Avenir LT Pro 45 Book" w:cs="Arial"/>
          <w:color w:val="auto"/>
          <w:lang w:val="it-IT"/>
        </w:rPr>
        <w:t>d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C27511">
        <w:rPr>
          <w:rFonts w:ascii="Avenir LT Pro 45 Book" w:hAnsi="Avenir LT Pro 45 Book" w:cs="Arial"/>
          <w:b/>
          <w:bCs/>
          <w:color w:val="auto"/>
          <w:lang w:val="it-IT"/>
        </w:rPr>
        <w:t>alta</w:t>
      </w:r>
      <w:r w:rsidR="007A035C">
        <w:rPr>
          <w:rFonts w:ascii="Avenir LT Pro 45 Book" w:hAnsi="Avenir LT Pro 45 Book" w:cs="Arial"/>
          <w:b/>
          <w:bCs/>
          <w:color w:val="auto"/>
          <w:lang w:val="it-IT"/>
        </w:rPr>
        <w:t xml:space="preserve"> den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sità</w:t>
      </w:r>
      <w:r w:rsidR="00D96CD3" w:rsidRPr="00D96CD3">
        <w:rPr>
          <w:rFonts w:ascii="Avenir LT Pro 45 Book" w:hAnsi="Avenir LT Pro 45 Book" w:cs="Arial"/>
          <w:color w:val="auto"/>
          <w:lang w:val="it-IT"/>
        </w:rPr>
        <w:t>,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="00194C4C" w:rsidRPr="00687CE7">
        <w:rPr>
          <w:rFonts w:ascii="Avenir LT Pro 45 Book" w:hAnsi="Avenir LT Pro 45 Book" w:cs="Arial"/>
          <w:color w:val="auto"/>
          <w:lang w:val="it-IT"/>
        </w:rPr>
        <w:t>finito sul lato a vista con un velo minerale verniciato,</w:t>
      </w:r>
      <w:r w:rsidR="00687CE7" w:rsidRPr="00687CE7">
        <w:rPr>
          <w:rFonts w:ascii="Avenir LT Pro 45 Book" w:hAnsi="Avenir LT Pro 45 Book" w:cs="Arial"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686AE6">
        <w:rPr>
          <w:rFonts w:ascii="Avenir LT Pro 45 Book" w:hAnsi="Avenir LT Pro 45 Book" w:cs="Arial"/>
          <w:color w:val="auto"/>
          <w:lang w:val="it-IT"/>
        </w:rPr>
        <w:t>all’</w:t>
      </w:r>
      <w:r w:rsidR="00C2665F">
        <w:rPr>
          <w:rFonts w:ascii="Avenir LT Pro 45 Book" w:hAnsi="Avenir LT Pro 45 Book" w:cs="Arial"/>
          <w:b/>
          <w:bCs/>
          <w:color w:val="auto"/>
          <w:lang w:val="it-IT"/>
        </w:rPr>
        <w:t>int</w:t>
      </w:r>
      <w:r w:rsidR="00686AE6">
        <w:rPr>
          <w:rFonts w:ascii="Avenir LT Pro 45 Book" w:hAnsi="Avenir LT Pro 45 Book" w:cs="Arial"/>
          <w:b/>
          <w:bCs/>
          <w:color w:val="auto"/>
          <w:lang w:val="it-IT"/>
        </w:rPr>
        <w:t>radosso di primi solai</w:t>
      </w:r>
      <w:r w:rsidR="00686AE6" w:rsidRPr="00686AE6">
        <w:rPr>
          <w:rFonts w:ascii="Avenir LT Pro 45 Book" w:hAnsi="Avenir LT Pro 45 Book" w:cs="Arial"/>
          <w:color w:val="auto"/>
          <w:lang w:val="it-IT"/>
        </w:rPr>
        <w:t>, piani pilotis</w:t>
      </w:r>
      <w:r w:rsidR="00676793">
        <w:rPr>
          <w:rFonts w:ascii="Avenir LT Pro 45 Book" w:hAnsi="Avenir LT Pro 45 Book" w:cs="Arial"/>
          <w:color w:val="auto"/>
          <w:lang w:val="it-IT"/>
        </w:rPr>
        <w:t>, a</w:t>
      </w:r>
      <w:r w:rsidR="00686AE6" w:rsidRPr="00686AE6">
        <w:rPr>
          <w:rFonts w:ascii="Avenir LT Pro 45 Book" w:hAnsi="Avenir LT Pro 45 Book" w:cs="Arial"/>
          <w:color w:val="auto"/>
          <w:lang w:val="it-IT"/>
        </w:rPr>
        <w:t>utorimesse</w:t>
      </w:r>
      <w:r w:rsidR="00676793">
        <w:rPr>
          <w:rFonts w:ascii="Avenir LT Pro 45 Book" w:hAnsi="Avenir LT Pro 45 Book" w:cs="Arial"/>
          <w:color w:val="auto"/>
          <w:lang w:val="it-IT"/>
        </w:rPr>
        <w:t xml:space="preserve"> e locali soggetti a rischio incendio</w:t>
      </w:r>
      <w:r w:rsidR="00720A57" w:rsidRPr="00686AE6">
        <w:rPr>
          <w:rFonts w:ascii="Avenir LT Pro 45 Book" w:hAnsi="Avenir LT Pro 45 Book" w:cs="Arial"/>
          <w:color w:val="auto"/>
          <w:lang w:val="it-IT"/>
        </w:rPr>
        <w:t>.</w:t>
      </w:r>
      <w:r w:rsidR="00127F24">
        <w:rPr>
          <w:rFonts w:ascii="Avenir LT Pro 45 Book" w:hAnsi="Avenir LT Pro 45 Book" w:cs="Arial"/>
          <w:color w:val="auto"/>
          <w:lang w:val="it-IT"/>
        </w:rPr>
        <w:t xml:space="preserve"> </w:t>
      </w:r>
    </w:p>
    <w:p w14:paraId="34BB93E0" w14:textId="77777777" w:rsidR="007647DE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3AA7FEE7" w14:textId="631EEECA" w:rsidR="002C3F64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b/>
          <w:bCs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B32159">
        <w:rPr>
          <w:rFonts w:ascii="Avenir LT Pro 45 Book" w:hAnsi="Avenir LT Pro 45 Book" w:cs="Arial"/>
          <w:color w:val="000000"/>
          <w:lang w:val="it-IT"/>
        </w:rPr>
        <w:t>13162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6BD04D5A" w14:textId="798F42DE" w:rsidR="00D033C7" w:rsidRPr="00357E0A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5E2A06">
        <w:rPr>
          <w:rFonts w:ascii="Avenir LT Pro 45 Book" w:hAnsi="Avenir LT Pro 45 Book" w:cs="Arial"/>
          <w:color w:val="000000"/>
          <w:lang w:val="it-IT"/>
        </w:rPr>
        <w:t xml:space="preserve">Il pannello dispone di </w:t>
      </w:r>
      <w:hyperlink r:id="rId11" w:history="1">
        <w:r w:rsidRPr="005E2A06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Pr="005E2A06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Pr="005E2A06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Pr="005E2A06">
        <w:rPr>
          <w:rFonts w:ascii="Avenir LT Pro 45 Book" w:hAnsi="Avenir LT Pro 45 Book" w:cs="Arial"/>
          <w:color w:val="000000"/>
          <w:lang w:val="it-IT"/>
        </w:rPr>
        <w:t xml:space="preserve">) </w:t>
      </w:r>
      <w:r w:rsidR="002950A4" w:rsidRPr="005E2A06">
        <w:rPr>
          <w:rFonts w:ascii="Avenir LT Pro 45 Book" w:hAnsi="Avenir LT Pro 45 Book" w:cs="Arial"/>
          <w:color w:val="000000"/>
          <w:lang w:val="it-IT"/>
        </w:rPr>
        <w:t>scaricabile dalla sezione dedicata del sito ROCKWOOL tramite codice univoco identificativo riportato in etichetta.</w:t>
      </w:r>
    </w:p>
    <w:p w14:paraId="4280A062" w14:textId="77777777" w:rsidR="003C5A3C" w:rsidRDefault="00D033C7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2A04D8">
        <w:rPr>
          <w:rFonts w:ascii="Avenir LT Pro 45 Book" w:hAnsi="Avenir LT Pro 45 Book" w:cs="Arial"/>
          <w:color w:val="000000"/>
          <w:lang w:val="it-IT"/>
        </w:rPr>
        <w:t>Cosmos B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2D0FC4"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2D0FC4"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 w:rsidR="00556B59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2D0FC4"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F446B0">
        <w:rPr>
          <w:rFonts w:ascii="Avenir LT Pro 45 Book" w:hAnsi="Avenir LT Pro 45 Book" w:cs="Arial"/>
          <w:b/>
          <w:bCs/>
          <w:color w:val="000000"/>
          <w:lang w:val="it-IT"/>
        </w:rPr>
        <w:t>4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01780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A35EBE">
        <w:rPr>
          <w:rFonts w:ascii="Avenir LT Pro 45 Book" w:hAnsi="Avenir LT Pro 45 Book" w:cs="Avenir LT Pro 45 Book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B96D33">
        <w:rPr>
          <w:rFonts w:ascii="Avenir LT Pro 45 Book" w:hAnsi="Avenir LT Pro 45 Book" w:cs="Arial"/>
          <w:b/>
          <w:bCs/>
          <w:color w:val="000000"/>
          <w:lang w:val="it-IT"/>
        </w:rPr>
        <w:t>10</w:t>
      </w:r>
      <w:r w:rsidR="006926E0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38C88E94" w14:textId="14699594" w:rsidR="00FE77D9" w:rsidRDefault="00D033C7" w:rsidP="004B6B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3C5A3C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</w:t>
      </w:r>
      <w:r w:rsidR="003C5A3C">
        <w:rPr>
          <w:rFonts w:ascii="Avenir LT Pro 45 Book" w:hAnsi="Avenir LT Pro 45 Book" w:cs="Arial"/>
          <w:color w:val="000000"/>
          <w:lang w:val="it-IT"/>
        </w:rPr>
        <w:t xml:space="preserve"> UNI</w:t>
      </w:r>
      <w:r w:rsidR="00B2365D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>E</w:t>
      </w:r>
      <w:r w:rsidR="003C5A3C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</w:t>
      </w:r>
      <w:r w:rsidR="00757948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 xml:space="preserve">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 w:rsidR="00E46255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4B6BF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E46255">
        <w:rPr>
          <w:rFonts w:ascii="Avenir LT Pro 45 Book" w:hAnsi="Avenir LT Pro 45 Book" w:cs="Arial"/>
          <w:color w:val="000000"/>
          <w:lang w:val="it-IT"/>
        </w:rPr>
        <w:t>h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 </w:t>
      </w:r>
      <w:r w:rsidR="00E46255" w:rsidRPr="00882A9A">
        <w:rPr>
          <w:rFonts w:ascii="Avenir LT Pro 45 Book" w:hAnsi="Avenir LT Pro 45 Book" w:cs="Arial"/>
          <w:b/>
          <w:bCs/>
          <w:color w:val="000000"/>
          <w:lang w:val="it-IT"/>
        </w:rPr>
        <w:t>classe di assorbimento acusti</w:t>
      </w:r>
      <w:r w:rsidR="005D0076" w:rsidRPr="00882A9A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="00E46255" w:rsidRPr="00882A9A">
        <w:rPr>
          <w:rFonts w:ascii="Avenir LT Pro 45 Book" w:hAnsi="Avenir LT Pro 45 Book" w:cs="Arial"/>
          <w:b/>
          <w:bCs/>
          <w:color w:val="000000"/>
          <w:lang w:val="it-IT"/>
        </w:rPr>
        <w:t>o</w:t>
      </w:r>
      <w:r w:rsidR="00E46255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E46255" w:rsidRPr="00882A9A">
        <w:rPr>
          <w:rFonts w:ascii="Avenir LT Pro 45 Book" w:hAnsi="Avenir LT Pro 45 Book" w:cs="Arial"/>
          <w:b/>
          <w:bCs/>
          <w:color w:val="000000"/>
          <w:lang w:val="it-IT"/>
        </w:rPr>
        <w:t>A</w:t>
      </w:r>
      <w:r w:rsidR="00E46255">
        <w:rPr>
          <w:rFonts w:ascii="Avenir LT Pro 45 Book" w:hAnsi="Avenir LT Pro 45 Book" w:cs="Arial"/>
          <w:color w:val="000000"/>
          <w:lang w:val="it-IT"/>
        </w:rPr>
        <w:t xml:space="preserve"> (secondo</w:t>
      </w:r>
      <w:r w:rsidR="000F3B6F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E46255">
        <w:rPr>
          <w:rFonts w:ascii="Avenir LT Pro 45 Book" w:hAnsi="Avenir LT Pro 45 Book" w:cs="Arial"/>
          <w:color w:val="000000"/>
          <w:lang w:val="it-IT"/>
        </w:rPr>
        <w:t xml:space="preserve">EN ISO 11654) e </w:t>
      </w:r>
      <w:r w:rsidR="005D0076">
        <w:rPr>
          <w:rFonts w:ascii="Avenir LT Pro 45 Book" w:hAnsi="Avenir LT Pro 45 Book" w:cs="Arial"/>
          <w:color w:val="000000"/>
          <w:lang w:val="it-IT"/>
        </w:rPr>
        <w:t xml:space="preserve">indice di assorbimento acustico approvato </w:t>
      </w:r>
      <w:r w:rsidR="00510F33" w:rsidRPr="00882A9A">
        <w:rPr>
          <w:rFonts w:ascii="Times New Roman" w:hAnsi="Times New Roman"/>
          <w:b/>
          <w:bCs/>
          <w:color w:val="000000"/>
          <w:lang w:val="it-IT"/>
        </w:rPr>
        <w:t>α</w:t>
      </w:r>
      <w:r w:rsidR="00510F33" w:rsidRPr="00882A9A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w</w:t>
      </w:r>
      <w:r w:rsidR="00510F33" w:rsidRPr="00882A9A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5C68DC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510F33">
        <w:rPr>
          <w:rFonts w:ascii="Avenir LT Pro 45 Book" w:hAnsi="Avenir LT Pro 45 Book" w:cs="Arial"/>
          <w:color w:val="000000"/>
          <w:lang w:val="it-IT"/>
        </w:rPr>
        <w:t xml:space="preserve"> (secondo EN ISO 354, EN ISO 11654). </w:t>
      </w:r>
    </w:p>
    <w:p w14:paraId="61CB287F" w14:textId="5E81D42D" w:rsidR="00F74AA7" w:rsidRDefault="00F74AA7" w:rsidP="00F74AA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 xml:space="preserve">Il pannello ROCKWOOL </w:t>
      </w:r>
      <w:r>
        <w:rPr>
          <w:rFonts w:ascii="Avenir LT Pro 45 Book" w:hAnsi="Avenir LT Pro 45 Book" w:cs="Arial"/>
          <w:color w:val="000000"/>
          <w:lang w:val="it-IT"/>
        </w:rPr>
        <w:t>Cosmos B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49DD8AA5" w14:textId="788C9890" w:rsidR="00F74AA7" w:rsidRDefault="00F74AA7" w:rsidP="00F74AA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>Cosmos B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6EE46B90" w14:textId="742066DA" w:rsidR="00D033C7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E864" w14:textId="77777777" w:rsidR="00847844" w:rsidRDefault="00847844" w:rsidP="00746BC4">
      <w:pPr>
        <w:spacing w:before="0"/>
      </w:pPr>
      <w:r>
        <w:separator/>
      </w:r>
    </w:p>
  </w:endnote>
  <w:endnote w:type="continuationSeparator" w:id="0">
    <w:p w14:paraId="2F13CAEB" w14:textId="77777777" w:rsidR="00847844" w:rsidRDefault="00847844" w:rsidP="00746BC4">
      <w:pPr>
        <w:spacing w:before="0"/>
      </w:pPr>
      <w:r>
        <w:continuationSeparator/>
      </w:r>
    </w:p>
  </w:endnote>
  <w:endnote w:type="continuationNotice" w:id="1">
    <w:p w14:paraId="6643F5B8" w14:textId="77777777" w:rsidR="00847844" w:rsidRDefault="0084784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886D17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8431" w14:textId="77777777" w:rsidR="00847844" w:rsidRDefault="00847844" w:rsidP="00746BC4">
      <w:pPr>
        <w:spacing w:before="0"/>
      </w:pPr>
      <w:r>
        <w:separator/>
      </w:r>
    </w:p>
  </w:footnote>
  <w:footnote w:type="continuationSeparator" w:id="0">
    <w:p w14:paraId="572C6F7C" w14:textId="77777777" w:rsidR="00847844" w:rsidRDefault="00847844" w:rsidP="00746BC4">
      <w:pPr>
        <w:spacing w:before="0"/>
      </w:pPr>
      <w:r>
        <w:continuationSeparator/>
      </w:r>
    </w:p>
  </w:footnote>
  <w:footnote w:type="continuationNotice" w:id="1">
    <w:p w14:paraId="3164EBE5" w14:textId="77777777" w:rsidR="00847844" w:rsidRDefault="0084784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3884"/>
    <w:rsid w:val="00073555"/>
    <w:rsid w:val="00087416"/>
    <w:rsid w:val="000955BD"/>
    <w:rsid w:val="000A019E"/>
    <w:rsid w:val="000A03D0"/>
    <w:rsid w:val="000A4A46"/>
    <w:rsid w:val="000D5E64"/>
    <w:rsid w:val="000F3B6F"/>
    <w:rsid w:val="000F6FB3"/>
    <w:rsid w:val="00110E2A"/>
    <w:rsid w:val="00113D97"/>
    <w:rsid w:val="00127F24"/>
    <w:rsid w:val="0013241B"/>
    <w:rsid w:val="001540F4"/>
    <w:rsid w:val="001706CA"/>
    <w:rsid w:val="00176E3A"/>
    <w:rsid w:val="00190464"/>
    <w:rsid w:val="00194660"/>
    <w:rsid w:val="00194C4C"/>
    <w:rsid w:val="00196EDE"/>
    <w:rsid w:val="001A6D90"/>
    <w:rsid w:val="001C6B90"/>
    <w:rsid w:val="001D4564"/>
    <w:rsid w:val="001E5910"/>
    <w:rsid w:val="001F25FA"/>
    <w:rsid w:val="001F4678"/>
    <w:rsid w:val="0023725B"/>
    <w:rsid w:val="00242BA4"/>
    <w:rsid w:val="00250056"/>
    <w:rsid w:val="0025598C"/>
    <w:rsid w:val="00276515"/>
    <w:rsid w:val="002950A4"/>
    <w:rsid w:val="002A04D8"/>
    <w:rsid w:val="002B421D"/>
    <w:rsid w:val="002B57E8"/>
    <w:rsid w:val="002C3F64"/>
    <w:rsid w:val="002D0FC4"/>
    <w:rsid w:val="002D2EB3"/>
    <w:rsid w:val="002E2381"/>
    <w:rsid w:val="002E3F85"/>
    <w:rsid w:val="002E6C35"/>
    <w:rsid w:val="003318B1"/>
    <w:rsid w:val="00334B7C"/>
    <w:rsid w:val="00364444"/>
    <w:rsid w:val="00364A7C"/>
    <w:rsid w:val="00380979"/>
    <w:rsid w:val="003901AD"/>
    <w:rsid w:val="00392E1C"/>
    <w:rsid w:val="00392F3E"/>
    <w:rsid w:val="00393815"/>
    <w:rsid w:val="00395E51"/>
    <w:rsid w:val="003B0ECC"/>
    <w:rsid w:val="003C104F"/>
    <w:rsid w:val="003C4F73"/>
    <w:rsid w:val="003C5A3C"/>
    <w:rsid w:val="003D04BF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3248A"/>
    <w:rsid w:val="00455869"/>
    <w:rsid w:val="00457626"/>
    <w:rsid w:val="004665FA"/>
    <w:rsid w:val="0047275E"/>
    <w:rsid w:val="004B6BFA"/>
    <w:rsid w:val="004C40B5"/>
    <w:rsid w:val="004D3976"/>
    <w:rsid w:val="004F41FE"/>
    <w:rsid w:val="00504369"/>
    <w:rsid w:val="00510F33"/>
    <w:rsid w:val="00520CFB"/>
    <w:rsid w:val="00536735"/>
    <w:rsid w:val="00542B2C"/>
    <w:rsid w:val="0054356E"/>
    <w:rsid w:val="00544DF9"/>
    <w:rsid w:val="005462C2"/>
    <w:rsid w:val="00555E73"/>
    <w:rsid w:val="00556B59"/>
    <w:rsid w:val="00584578"/>
    <w:rsid w:val="00584EC8"/>
    <w:rsid w:val="00585CC1"/>
    <w:rsid w:val="00594BF4"/>
    <w:rsid w:val="00597A9D"/>
    <w:rsid w:val="005A38C4"/>
    <w:rsid w:val="005C68DC"/>
    <w:rsid w:val="005D0076"/>
    <w:rsid w:val="005E1524"/>
    <w:rsid w:val="005E2A06"/>
    <w:rsid w:val="005F76C6"/>
    <w:rsid w:val="005F7BF7"/>
    <w:rsid w:val="00601799"/>
    <w:rsid w:val="00605CA6"/>
    <w:rsid w:val="006235C3"/>
    <w:rsid w:val="00623CFA"/>
    <w:rsid w:val="00624DB5"/>
    <w:rsid w:val="00632B8F"/>
    <w:rsid w:val="006411ED"/>
    <w:rsid w:val="0065671D"/>
    <w:rsid w:val="00657F9A"/>
    <w:rsid w:val="00676793"/>
    <w:rsid w:val="00680E28"/>
    <w:rsid w:val="006832F8"/>
    <w:rsid w:val="00686AE6"/>
    <w:rsid w:val="00687CE7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57948"/>
    <w:rsid w:val="00761A77"/>
    <w:rsid w:val="007628D9"/>
    <w:rsid w:val="007647DE"/>
    <w:rsid w:val="00764E23"/>
    <w:rsid w:val="00767AC4"/>
    <w:rsid w:val="00782274"/>
    <w:rsid w:val="007A035C"/>
    <w:rsid w:val="007A25AD"/>
    <w:rsid w:val="007A2F3D"/>
    <w:rsid w:val="007B0609"/>
    <w:rsid w:val="007C74F7"/>
    <w:rsid w:val="007E2426"/>
    <w:rsid w:val="007F0C92"/>
    <w:rsid w:val="008168BE"/>
    <w:rsid w:val="00833BED"/>
    <w:rsid w:val="00847844"/>
    <w:rsid w:val="008513BF"/>
    <w:rsid w:val="00852C8B"/>
    <w:rsid w:val="008611F8"/>
    <w:rsid w:val="00867635"/>
    <w:rsid w:val="00882A9A"/>
    <w:rsid w:val="00883335"/>
    <w:rsid w:val="00886D17"/>
    <w:rsid w:val="008875FC"/>
    <w:rsid w:val="0089272A"/>
    <w:rsid w:val="00892ADA"/>
    <w:rsid w:val="00897EF1"/>
    <w:rsid w:val="008A6226"/>
    <w:rsid w:val="008C6434"/>
    <w:rsid w:val="008C7B1A"/>
    <w:rsid w:val="008F22EF"/>
    <w:rsid w:val="00920327"/>
    <w:rsid w:val="00943BD0"/>
    <w:rsid w:val="00960DA4"/>
    <w:rsid w:val="00963FF4"/>
    <w:rsid w:val="00965394"/>
    <w:rsid w:val="00971DAD"/>
    <w:rsid w:val="00981C9F"/>
    <w:rsid w:val="009A7F6C"/>
    <w:rsid w:val="009B7134"/>
    <w:rsid w:val="009C6B56"/>
    <w:rsid w:val="009E4A62"/>
    <w:rsid w:val="009F2714"/>
    <w:rsid w:val="00A14A65"/>
    <w:rsid w:val="00A156FD"/>
    <w:rsid w:val="00A3064C"/>
    <w:rsid w:val="00A35EBE"/>
    <w:rsid w:val="00A41A62"/>
    <w:rsid w:val="00A543E2"/>
    <w:rsid w:val="00A54E7C"/>
    <w:rsid w:val="00A60F47"/>
    <w:rsid w:val="00A61755"/>
    <w:rsid w:val="00A65DB6"/>
    <w:rsid w:val="00AC0222"/>
    <w:rsid w:val="00AC1B4C"/>
    <w:rsid w:val="00AC2F6A"/>
    <w:rsid w:val="00AD054A"/>
    <w:rsid w:val="00AF2943"/>
    <w:rsid w:val="00AF7975"/>
    <w:rsid w:val="00B1691E"/>
    <w:rsid w:val="00B2365D"/>
    <w:rsid w:val="00B24C75"/>
    <w:rsid w:val="00B32159"/>
    <w:rsid w:val="00B32907"/>
    <w:rsid w:val="00B3313B"/>
    <w:rsid w:val="00B54521"/>
    <w:rsid w:val="00B61B33"/>
    <w:rsid w:val="00B75F99"/>
    <w:rsid w:val="00B9046B"/>
    <w:rsid w:val="00B96D33"/>
    <w:rsid w:val="00BB418E"/>
    <w:rsid w:val="00BB4E7A"/>
    <w:rsid w:val="00BE0E66"/>
    <w:rsid w:val="00BE6C5E"/>
    <w:rsid w:val="00C00A26"/>
    <w:rsid w:val="00C0289B"/>
    <w:rsid w:val="00C16CB5"/>
    <w:rsid w:val="00C2665F"/>
    <w:rsid w:val="00C27193"/>
    <w:rsid w:val="00C27511"/>
    <w:rsid w:val="00C93895"/>
    <w:rsid w:val="00C94043"/>
    <w:rsid w:val="00CA3599"/>
    <w:rsid w:val="00CA573D"/>
    <w:rsid w:val="00CA6BFB"/>
    <w:rsid w:val="00CC0EAF"/>
    <w:rsid w:val="00CD388C"/>
    <w:rsid w:val="00CD5C80"/>
    <w:rsid w:val="00CE0A4C"/>
    <w:rsid w:val="00D033C7"/>
    <w:rsid w:val="00D10BA6"/>
    <w:rsid w:val="00D3735C"/>
    <w:rsid w:val="00D45D27"/>
    <w:rsid w:val="00D70764"/>
    <w:rsid w:val="00D725A2"/>
    <w:rsid w:val="00D95658"/>
    <w:rsid w:val="00D95D15"/>
    <w:rsid w:val="00D96CD3"/>
    <w:rsid w:val="00DB0CDD"/>
    <w:rsid w:val="00DC7D84"/>
    <w:rsid w:val="00DD3679"/>
    <w:rsid w:val="00E326C2"/>
    <w:rsid w:val="00E32C18"/>
    <w:rsid w:val="00E34DE5"/>
    <w:rsid w:val="00E46255"/>
    <w:rsid w:val="00E463F0"/>
    <w:rsid w:val="00E61685"/>
    <w:rsid w:val="00E934B7"/>
    <w:rsid w:val="00EE6EB1"/>
    <w:rsid w:val="00F43C13"/>
    <w:rsid w:val="00F446B0"/>
    <w:rsid w:val="00F521A8"/>
    <w:rsid w:val="00F74AA7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  <w:rsid w:val="00FE6329"/>
    <w:rsid w:val="00FE77D9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164</cp:revision>
  <dcterms:created xsi:type="dcterms:W3CDTF">2024-02-14T15:45:00Z</dcterms:created>
  <dcterms:modified xsi:type="dcterms:W3CDTF">2024-05-24T08:34:00Z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